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039" w:rsidRDefault="001A7957" w:rsidP="001A7957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>Приложение № 3 к поручению на проведение закупочных процедур</w:t>
      </w:r>
    </w:p>
    <w:p w:rsidR="001A7957" w:rsidRPr="001A7957" w:rsidRDefault="001A7957" w:rsidP="001A7957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3B2390" w:rsidRPr="003B2390">
        <w:rPr>
          <w:b/>
          <w:i/>
          <w:sz w:val="24"/>
          <w:szCs w:val="24"/>
        </w:rPr>
        <w:t xml:space="preserve">Реконструкция схемы электрического питания береговой насосной </w:t>
      </w:r>
      <w:r w:rsidR="00F75766" w:rsidRPr="00F75766">
        <w:rPr>
          <w:b/>
          <w:i/>
          <w:sz w:val="24"/>
          <w:szCs w:val="24"/>
        </w:rPr>
        <w:t xml:space="preserve"> (ПИР, поставка, СМР)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9A514E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3B2390" w:rsidRPr="003B2390">
        <w:rPr>
          <w:b/>
          <w:bCs/>
          <w:color w:val="000000"/>
          <w:sz w:val="24"/>
          <w:szCs w:val="24"/>
        </w:rPr>
        <w:t>1115/2.4-3061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B9253E">
        <w:rPr>
          <w:iCs/>
          <w:color w:val="000000"/>
          <w:sz w:val="24"/>
          <w:szCs w:val="24"/>
        </w:rPr>
        <w:t>ения работ (поставки оборудован</w:t>
      </w:r>
      <w:r w:rsidRPr="006C7039">
        <w:rPr>
          <w:iCs/>
          <w:color w:val="000000"/>
          <w:sz w:val="24"/>
          <w:szCs w:val="24"/>
        </w:rPr>
        <w:t>ия);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</w:t>
      </w:r>
      <w:r w:rsidRPr="006C7039">
        <w:rPr>
          <w:iCs/>
          <w:color w:val="000000"/>
          <w:sz w:val="24"/>
          <w:szCs w:val="24"/>
        </w:rPr>
        <w:t>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выполнения работ (поставки оборудования);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  <w:r w:rsidRPr="006C7039">
        <w:rPr>
          <w:i/>
          <w:iCs/>
          <w:color w:val="000000"/>
          <w:sz w:val="24"/>
          <w:szCs w:val="24"/>
        </w:rPr>
        <w:br/>
      </w:r>
    </w:p>
    <w:p w:rsidR="006C7039" w:rsidRPr="006C7039" w:rsidRDefault="005036C2" w:rsidP="006C7039">
      <w:pPr>
        <w:widowControl/>
        <w:autoSpaceDE/>
        <w:autoSpaceDN/>
        <w:adjustRightInd/>
        <w:spacing w:after="200" w:line="276" w:lineRule="auto"/>
        <w:rPr>
          <w:color w:val="000000"/>
          <w:sz w:val="24"/>
          <w:szCs w:val="24"/>
        </w:rPr>
        <w:sectPr w:rsidR="006C7039" w:rsidRPr="006C7039" w:rsidSect="006C7039">
          <w:pgSz w:w="11909" w:h="16834"/>
          <w:pgMar w:top="876" w:right="806" w:bottom="851" w:left="1742" w:header="720" w:footer="720" w:gutter="0"/>
          <w:cols w:space="60"/>
          <w:noEndnote/>
        </w:sectPr>
      </w:pPr>
      <w:r>
        <w:rPr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6C7039" w:rsidRDefault="006C7039">
      <w:pPr>
        <w:rPr>
          <w:b/>
          <w:bCs/>
          <w:color w:val="000000"/>
        </w:rPr>
      </w:pPr>
    </w:p>
    <w:p w:rsidR="004A4B18" w:rsidRDefault="004A4B18"/>
    <w:sectPr w:rsidR="004A4B18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3F54"/>
    <w:rsid w:val="000F568E"/>
    <w:rsid w:val="00141473"/>
    <w:rsid w:val="001A7957"/>
    <w:rsid w:val="001B7278"/>
    <w:rsid w:val="001E292B"/>
    <w:rsid w:val="00203319"/>
    <w:rsid w:val="00203CB1"/>
    <w:rsid w:val="003B2390"/>
    <w:rsid w:val="003D3DF2"/>
    <w:rsid w:val="004A4B18"/>
    <w:rsid w:val="005036C2"/>
    <w:rsid w:val="005A6678"/>
    <w:rsid w:val="005E38B0"/>
    <w:rsid w:val="00601999"/>
    <w:rsid w:val="006C7039"/>
    <w:rsid w:val="0080618A"/>
    <w:rsid w:val="0082687E"/>
    <w:rsid w:val="00834064"/>
    <w:rsid w:val="00925B84"/>
    <w:rsid w:val="00992E78"/>
    <w:rsid w:val="009A514E"/>
    <w:rsid w:val="009B2B22"/>
    <w:rsid w:val="009D4BBB"/>
    <w:rsid w:val="00A224FD"/>
    <w:rsid w:val="00A3607F"/>
    <w:rsid w:val="00B57CB3"/>
    <w:rsid w:val="00B9253E"/>
    <w:rsid w:val="00D71EC5"/>
    <w:rsid w:val="00D96521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8C587-89AF-4F7A-8275-724E1957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Прокудина-Старунская</cp:lastModifiedBy>
  <cp:revision>6</cp:revision>
  <cp:lastPrinted>2010-12-24T11:50:00Z</cp:lastPrinted>
  <dcterms:created xsi:type="dcterms:W3CDTF">2011-02-14T12:59:00Z</dcterms:created>
  <dcterms:modified xsi:type="dcterms:W3CDTF">2011-07-15T14:17:00Z</dcterms:modified>
</cp:coreProperties>
</file>